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98" w:rsidRDefault="005018FE" w:rsidP="005018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8FE">
        <w:rPr>
          <w:rFonts w:ascii="Times New Roman" w:hAnsi="Times New Roman" w:cs="Times New Roman"/>
          <w:sz w:val="28"/>
          <w:szCs w:val="28"/>
        </w:rPr>
        <w:t xml:space="preserve">Figures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legends</w:t>
      </w:r>
      <w:proofErr w:type="spellEnd"/>
    </w:p>
    <w:p w:rsidR="005018FE" w:rsidRDefault="005018FE" w:rsidP="005018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8FE" w:rsidRPr="005018FE" w:rsidRDefault="005018FE" w:rsidP="005018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8FE">
        <w:rPr>
          <w:rFonts w:ascii="Times New Roman" w:hAnsi="Times New Roman" w:cs="Times New Roman"/>
          <w:sz w:val="28"/>
          <w:szCs w:val="28"/>
          <w:lang w:val="en-US"/>
        </w:rPr>
        <w:t>Figure 1: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Location of the city of Vila </w:t>
      </w:r>
      <w:proofErr w:type="spellStart"/>
      <w:r w:rsidRPr="005018FE">
        <w:rPr>
          <w:rFonts w:ascii="Times New Roman" w:hAnsi="Times New Roman" w:cs="Times New Roman"/>
          <w:sz w:val="28"/>
          <w:szCs w:val="28"/>
          <w:lang w:val="en-US"/>
        </w:rPr>
        <w:t>Bela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proofErr w:type="spellStart"/>
      <w:r w:rsidRPr="005018FE">
        <w:rPr>
          <w:rFonts w:ascii="Times New Roman" w:hAnsi="Times New Roman" w:cs="Times New Roman"/>
          <w:sz w:val="28"/>
          <w:szCs w:val="28"/>
          <w:lang w:val="en-US"/>
        </w:rPr>
        <w:t>Santíssima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18FE">
        <w:rPr>
          <w:rFonts w:ascii="Times New Roman" w:hAnsi="Times New Roman" w:cs="Times New Roman"/>
          <w:sz w:val="28"/>
          <w:szCs w:val="28"/>
          <w:lang w:val="en-US"/>
        </w:rPr>
        <w:t>Trindade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018FE">
        <w:rPr>
          <w:rFonts w:ascii="Times New Roman" w:hAnsi="Times New Roman" w:cs="Times New Roman"/>
          <w:sz w:val="28"/>
          <w:szCs w:val="28"/>
          <w:lang w:val="en-US"/>
        </w:rPr>
        <w:t>Mato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 Grosso State, Brazil.</w:t>
      </w:r>
    </w:p>
    <w:p w:rsidR="005018FE" w:rsidRPr="005018FE" w:rsidRDefault="005018FE" w:rsidP="005018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8FE">
        <w:rPr>
          <w:rFonts w:ascii="Times New Roman" w:hAnsi="Times New Roman" w:cs="Times New Roman"/>
          <w:sz w:val="28"/>
          <w:szCs w:val="28"/>
          <w:lang w:val="en-US"/>
        </w:rPr>
        <w:t>Figure 2: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018FE">
        <w:rPr>
          <w:rFonts w:ascii="Times New Roman" w:hAnsi="Times New Roman" w:cs="Times New Roman"/>
          <w:sz w:val="28"/>
          <w:szCs w:val="28"/>
          <w:lang w:val="en-US"/>
        </w:rPr>
        <w:t>Palms of cultural consensus, first and second deviation:  A</w:t>
      </w:r>
      <w:proofErr w:type="gramStart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Attalea</w:t>
      </w:r>
      <w:proofErr w:type="spellEnd"/>
      <w:proofErr w:type="gramEnd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speciosa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;  B-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Attalea</w:t>
      </w:r>
      <w:proofErr w:type="spellEnd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phalerata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Palms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 natural consensus,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8FE">
        <w:rPr>
          <w:rFonts w:ascii="Times New Roman" w:hAnsi="Times New Roman" w:cs="Times New Roman"/>
          <w:sz w:val="28"/>
          <w:szCs w:val="28"/>
        </w:rPr>
        <w:t>deviation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5018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5018FE">
        <w:rPr>
          <w:rFonts w:ascii="Times New Roman" w:hAnsi="Times New Roman" w:cs="Times New Roman"/>
          <w:sz w:val="28"/>
          <w:szCs w:val="28"/>
        </w:rPr>
        <w:t xml:space="preserve">C-  </w:t>
      </w:r>
      <w:r w:rsidRPr="005018FE">
        <w:rPr>
          <w:rFonts w:ascii="Times New Roman" w:hAnsi="Times New Roman" w:cs="Times New Roman"/>
          <w:i/>
          <w:sz w:val="28"/>
          <w:szCs w:val="28"/>
        </w:rPr>
        <w:t>Euter</w:t>
      </w:r>
      <w:r w:rsidRPr="005018FE">
        <w:rPr>
          <w:rFonts w:ascii="Times New Roman" w:hAnsi="Times New Roman" w:cs="Times New Roman"/>
          <w:i/>
          <w:sz w:val="28"/>
          <w:szCs w:val="28"/>
        </w:rPr>
        <w:t xml:space="preserve">pe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</w:rPr>
        <w:t>precatoria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D-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</w:rPr>
        <w:t>Acrocomia</w:t>
      </w:r>
      <w:proofErr w:type="spellEnd"/>
      <w:r w:rsidRPr="005018F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</w:rPr>
        <w:t>aculeata</w:t>
      </w:r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;  E-  </w:t>
      </w:r>
      <w:bookmarkStart w:id="0" w:name="_GoBack"/>
      <w:proofErr w:type="spellStart"/>
      <w:r w:rsidRPr="005018FE">
        <w:rPr>
          <w:rFonts w:ascii="Times New Roman" w:hAnsi="Times New Roman" w:cs="Times New Roman"/>
          <w:i/>
          <w:sz w:val="28"/>
          <w:szCs w:val="28"/>
        </w:rPr>
        <w:t>Astrocaryum</w:t>
      </w:r>
      <w:proofErr w:type="spellEnd"/>
      <w:r w:rsidRPr="005018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</w:rPr>
        <w:t>huaimi</w:t>
      </w:r>
      <w:bookmarkEnd w:id="0"/>
      <w:proofErr w:type="spellEnd"/>
      <w:r w:rsidRPr="005018FE">
        <w:rPr>
          <w:rFonts w:ascii="Times New Roman" w:hAnsi="Times New Roman" w:cs="Times New Roman"/>
          <w:sz w:val="28"/>
          <w:szCs w:val="28"/>
        </w:rPr>
        <w:t xml:space="preserve">.  </w:t>
      </w:r>
      <w:r w:rsidRPr="005018FE">
        <w:rPr>
          <w:rFonts w:ascii="Times New Roman" w:hAnsi="Times New Roman" w:cs="Times New Roman"/>
          <w:sz w:val="28"/>
          <w:szCs w:val="28"/>
          <w:lang w:val="en-US"/>
        </w:rPr>
        <w:t>Palms of natural consensus, fourth deviation:  F</w:t>
      </w:r>
      <w:proofErr w:type="gramStart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Syagrus</w:t>
      </w:r>
      <w:proofErr w:type="spellEnd"/>
      <w:proofErr w:type="gramEnd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comosa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; G-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Mauritia</w:t>
      </w:r>
      <w:proofErr w:type="spellEnd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018FE">
        <w:rPr>
          <w:rFonts w:ascii="Times New Roman" w:hAnsi="Times New Roman" w:cs="Times New Roman"/>
          <w:i/>
          <w:sz w:val="28"/>
          <w:szCs w:val="28"/>
          <w:lang w:val="en-US"/>
        </w:rPr>
        <w:t>flexuosa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018FE" w:rsidRPr="005018FE" w:rsidRDefault="005018FE" w:rsidP="005018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Figure 3: </w:t>
      </w:r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Diagram of Multidimensional Scaling - DMS based on the </w:t>
      </w:r>
      <w:proofErr w:type="spellStart"/>
      <w:proofErr w:type="gramStart"/>
      <w:r w:rsidRPr="005018FE">
        <w:rPr>
          <w:rFonts w:ascii="Times New Roman" w:hAnsi="Times New Roman" w:cs="Times New Roman"/>
          <w:sz w:val="28"/>
          <w:szCs w:val="28"/>
          <w:lang w:val="en-US"/>
        </w:rPr>
        <w:t>Jaccard</w:t>
      </w:r>
      <w:proofErr w:type="spellEnd"/>
      <w:r w:rsidRPr="005018FE">
        <w:rPr>
          <w:rFonts w:ascii="Times New Roman" w:hAnsi="Times New Roman" w:cs="Times New Roman"/>
          <w:sz w:val="28"/>
          <w:szCs w:val="28"/>
          <w:lang w:val="en-US"/>
        </w:rPr>
        <w:t xml:space="preserve"> index, grouping of the knowledge of palm species by the participants.</w:t>
      </w:r>
      <w:proofErr w:type="gramEnd"/>
    </w:p>
    <w:p w:rsidR="005018FE" w:rsidRPr="005018FE" w:rsidRDefault="005018FE" w:rsidP="005018F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018FE" w:rsidRPr="005018FE" w:rsidRDefault="005018FE">
      <w:pPr>
        <w:rPr>
          <w:lang w:val="en-US"/>
        </w:rPr>
      </w:pPr>
    </w:p>
    <w:sectPr w:rsidR="005018FE" w:rsidRPr="00501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E"/>
    <w:rsid w:val="000A4698"/>
    <w:rsid w:val="005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1</cp:revision>
  <dcterms:created xsi:type="dcterms:W3CDTF">2014-08-09T23:26:00Z</dcterms:created>
  <dcterms:modified xsi:type="dcterms:W3CDTF">2014-08-09T23:30:00Z</dcterms:modified>
</cp:coreProperties>
</file>